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4C8CE" w14:textId="77777777" w:rsidR="00821ED4" w:rsidRDefault="00821ED4" w:rsidP="00821ED4">
      <w:pPr>
        <w:spacing w:before="100" w:beforeAutospacing="1" w:after="100" w:afterAutospacing="1" w:line="240" w:lineRule="auto"/>
        <w:outlineLvl w:val="0"/>
        <w:rPr>
          <w:rFonts w:ascii="Segoe UI Emoji" w:eastAsia="Times New Roman" w:hAnsi="Segoe UI Emoji" w:cs="Segoe UI Emoji"/>
          <w:b/>
          <w:bCs/>
          <w:kern w:val="36"/>
          <w:sz w:val="48"/>
          <w:szCs w:val="48"/>
          <w:lang w:eastAsia="en-GB"/>
          <w14:ligatures w14:val="none"/>
        </w:rPr>
      </w:pPr>
    </w:p>
    <w:p w14:paraId="22765947" w14:textId="584F2593" w:rsidR="00821ED4" w:rsidRDefault="00821ED4" w:rsidP="00821ED4">
      <w:pPr>
        <w:spacing w:before="100" w:beforeAutospacing="1" w:after="100" w:afterAutospacing="1" w:line="240" w:lineRule="auto"/>
        <w:outlineLvl w:val="0"/>
        <w:rPr>
          <w:rFonts w:ascii="Segoe UI Emoji" w:eastAsia="Times New Roman" w:hAnsi="Segoe UI Emoji" w:cs="Segoe UI Emoji"/>
          <w:b/>
          <w:bCs/>
          <w:kern w:val="36"/>
          <w:sz w:val="48"/>
          <w:szCs w:val="48"/>
          <w:lang w:eastAsia="en-GB"/>
          <w14:ligatures w14:val="none"/>
        </w:rPr>
      </w:pPr>
      <w:r w:rsidRPr="00821ED4">
        <w:rPr>
          <w:rFonts w:ascii="Cambria" w:eastAsia="MS Mincho" w:hAnsi="Cambria" w:cs="Times New Roman"/>
          <w:noProof/>
          <w:kern w:val="0"/>
          <w:sz w:val="22"/>
          <w:szCs w:val="22"/>
          <w:lang w:val="en-US"/>
          <w14:ligatures w14:val="none"/>
        </w:rPr>
        <w:drawing>
          <wp:inline distT="0" distB="0" distL="0" distR="0" wp14:anchorId="6F61638C" wp14:editId="7BDDD42F">
            <wp:extent cx="5731510" cy="3648008"/>
            <wp:effectExtent l="0" t="0" r="2540" b="0"/>
            <wp:docPr id="1409050349" name="Picture 1" descr="A group of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9013" name="Picture 1" descr="A group of colorful people holding hands&#10;&#10;AI-generated content may be incorrect."/>
                    <pic:cNvPicPr/>
                  </pic:nvPicPr>
                  <pic:blipFill>
                    <a:blip r:embed="rId5"/>
                    <a:stretch>
                      <a:fillRect/>
                    </a:stretch>
                  </pic:blipFill>
                  <pic:spPr>
                    <a:xfrm>
                      <a:off x="0" y="0"/>
                      <a:ext cx="5731510" cy="3648008"/>
                    </a:xfrm>
                    <a:prstGeom prst="rect">
                      <a:avLst/>
                    </a:prstGeom>
                  </pic:spPr>
                </pic:pic>
              </a:graphicData>
            </a:graphic>
          </wp:inline>
        </w:drawing>
      </w:r>
    </w:p>
    <w:p w14:paraId="69A4F45C" w14:textId="4CEA9ED6" w:rsidR="00821ED4" w:rsidRPr="00821ED4" w:rsidRDefault="00821ED4" w:rsidP="00821ED4">
      <w:pPr>
        <w:spacing w:before="100" w:beforeAutospacing="1" w:after="100" w:afterAutospacing="1" w:line="240" w:lineRule="auto"/>
        <w:outlineLvl w:val="0"/>
        <w:rPr>
          <w:rFonts w:ascii="Aptos" w:eastAsia="Times New Roman" w:hAnsi="Aptos" w:cs="Times New Roman"/>
          <w:b/>
          <w:bCs/>
          <w:kern w:val="36"/>
          <w:sz w:val="48"/>
          <w:szCs w:val="48"/>
          <w:lang w:eastAsia="en-GB"/>
          <w14:ligatures w14:val="none"/>
        </w:rPr>
      </w:pPr>
      <w:r w:rsidRPr="00821ED4">
        <w:rPr>
          <w:rFonts w:ascii="Segoe UI Emoji" w:eastAsia="Times New Roman" w:hAnsi="Segoe UI Emoji" w:cs="Segoe UI Emoji"/>
          <w:b/>
          <w:bCs/>
          <w:kern w:val="36"/>
          <w:sz w:val="48"/>
          <w:szCs w:val="48"/>
          <w:lang w:eastAsia="en-GB"/>
          <w14:ligatures w14:val="none"/>
        </w:rPr>
        <w:t>🌱</w:t>
      </w:r>
      <w:r w:rsidRPr="00821ED4">
        <w:rPr>
          <w:rFonts w:ascii="Aptos" w:eastAsia="Times New Roman" w:hAnsi="Aptos" w:cs="Times New Roman"/>
          <w:b/>
          <w:bCs/>
          <w:kern w:val="36"/>
          <w:sz w:val="48"/>
          <w:szCs w:val="48"/>
          <w:lang w:eastAsia="en-GB"/>
          <w14:ligatures w14:val="none"/>
        </w:rPr>
        <w:t xml:space="preserve"> Understanding the Roots of Low Self-Esteem</w:t>
      </w:r>
    </w:p>
    <w:p w14:paraId="783F4D54" w14:textId="379E91A3"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 xml:space="preserve">Low self-esteem involves holding a generally </w:t>
      </w:r>
      <w:r w:rsidRPr="00821ED4">
        <w:rPr>
          <w:rFonts w:ascii="Aptos" w:eastAsia="Times New Roman" w:hAnsi="Aptos" w:cs="Times New Roman"/>
          <w:kern w:val="0"/>
          <w:lang w:eastAsia="en-GB"/>
          <w14:ligatures w14:val="none"/>
        </w:rPr>
        <w:t>unfavourable</w:t>
      </w:r>
      <w:r w:rsidRPr="00821ED4">
        <w:rPr>
          <w:rFonts w:ascii="Aptos" w:eastAsia="Times New Roman" w:hAnsi="Aptos" w:cs="Times New Roman"/>
          <w:kern w:val="0"/>
          <w:lang w:eastAsia="en-GB"/>
          <w14:ligatures w14:val="none"/>
        </w:rPr>
        <w:t xml:space="preserve"> view of oneself—seeing yourself in a negative light and feeling unworthy or inadequate. But where do these beliefs come from?</w:t>
      </w:r>
    </w:p>
    <w:p w14:paraId="2F867C8A" w14:textId="77777777"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t>👶</w:t>
      </w:r>
      <w:r w:rsidRPr="00821ED4">
        <w:rPr>
          <w:rFonts w:ascii="Aptos" w:eastAsia="Times New Roman" w:hAnsi="Aptos" w:cs="Times New Roman"/>
          <w:b/>
          <w:bCs/>
          <w:kern w:val="0"/>
          <w:sz w:val="36"/>
          <w:szCs w:val="36"/>
          <w:lang w:eastAsia="en-GB"/>
          <w14:ligatures w14:val="none"/>
        </w:rPr>
        <w:t xml:space="preserve"> Early Life Experiences</w:t>
      </w:r>
    </w:p>
    <w:p w14:paraId="556478B2"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Our self-perception often begins in childhood. The way we were treated by family, peers, teachers, and society at large can shape how we view ourselves. If those early experiences were negative, they may have planted the seeds of low self-esteem.</w:t>
      </w:r>
    </w:p>
    <w:p w14:paraId="324D52C8" w14:textId="77777777" w:rsidR="00821ED4" w:rsidRPr="00821ED4" w:rsidRDefault="00821ED4" w:rsidP="00821ED4">
      <w:pPr>
        <w:pStyle w:val="NormalWeb"/>
        <w:rPr>
          <w:rFonts w:ascii="Aptos" w:hAnsi="Aptos"/>
        </w:rPr>
      </w:pPr>
      <w:r w:rsidRPr="00821ED4">
        <w:rPr>
          <w:rStyle w:val="Strong"/>
          <w:rFonts w:ascii="Aptos" w:eastAsiaTheme="majorEastAsia" w:hAnsi="Aptos"/>
        </w:rPr>
        <w:t>Typical Influences on Low Self-Esteem</w:t>
      </w:r>
      <w:r w:rsidRPr="00821ED4">
        <w:rPr>
          <w:rFonts w:ascii="Aptos" w:hAnsi="Aptos"/>
        </w:rPr>
        <w:t xml:space="preserve"> Low self-esteem often stems from difficult or invalidating experiences, especially in early life. These may include:</w:t>
      </w:r>
    </w:p>
    <w:p w14:paraId="5B6DA077" w14:textId="77777777" w:rsidR="00821ED4" w:rsidRPr="00821ED4" w:rsidRDefault="00821ED4" w:rsidP="00821ED4">
      <w:pPr>
        <w:pStyle w:val="NormalWeb"/>
        <w:numPr>
          <w:ilvl w:val="0"/>
          <w:numId w:val="4"/>
        </w:numPr>
        <w:rPr>
          <w:rFonts w:ascii="Aptos" w:hAnsi="Aptos"/>
        </w:rPr>
      </w:pPr>
      <w:r w:rsidRPr="00821ED4">
        <w:rPr>
          <w:rFonts w:ascii="Aptos" w:hAnsi="Aptos"/>
        </w:rPr>
        <w:t>Experiencing punishment, neglect, or abuse</w:t>
      </w:r>
    </w:p>
    <w:p w14:paraId="17B1DEF5" w14:textId="77777777" w:rsidR="00821ED4" w:rsidRPr="00821ED4" w:rsidRDefault="00821ED4" w:rsidP="00821ED4">
      <w:pPr>
        <w:pStyle w:val="NormalWeb"/>
        <w:numPr>
          <w:ilvl w:val="0"/>
          <w:numId w:val="4"/>
        </w:numPr>
        <w:rPr>
          <w:rFonts w:ascii="Aptos" w:hAnsi="Aptos"/>
        </w:rPr>
      </w:pPr>
      <w:r w:rsidRPr="00821ED4">
        <w:rPr>
          <w:rFonts w:ascii="Aptos" w:hAnsi="Aptos"/>
        </w:rPr>
        <w:t>Feeling unable to meet the expectations of parents or caregivers</w:t>
      </w:r>
    </w:p>
    <w:p w14:paraId="1DC31BCC" w14:textId="77777777" w:rsidR="00821ED4" w:rsidRPr="00821ED4" w:rsidRDefault="00821ED4" w:rsidP="00821ED4">
      <w:pPr>
        <w:pStyle w:val="NormalWeb"/>
        <w:numPr>
          <w:ilvl w:val="0"/>
          <w:numId w:val="4"/>
        </w:numPr>
        <w:rPr>
          <w:rFonts w:ascii="Aptos" w:hAnsi="Aptos"/>
        </w:rPr>
      </w:pPr>
      <w:r w:rsidRPr="00821ED4">
        <w:rPr>
          <w:rFonts w:ascii="Aptos" w:hAnsi="Aptos"/>
        </w:rPr>
        <w:t>Struggling to fit in at home or school</w:t>
      </w:r>
    </w:p>
    <w:p w14:paraId="610E1CD3" w14:textId="77777777" w:rsidR="00821ED4" w:rsidRPr="00821ED4" w:rsidRDefault="00821ED4" w:rsidP="00821ED4">
      <w:pPr>
        <w:pStyle w:val="NormalWeb"/>
        <w:numPr>
          <w:ilvl w:val="0"/>
          <w:numId w:val="4"/>
        </w:numPr>
        <w:rPr>
          <w:rFonts w:ascii="Aptos" w:hAnsi="Aptos"/>
        </w:rPr>
      </w:pPr>
      <w:r w:rsidRPr="00821ED4">
        <w:rPr>
          <w:rFonts w:ascii="Aptos" w:hAnsi="Aptos"/>
        </w:rPr>
        <w:t>Being excluded or judged by peers</w:t>
      </w:r>
    </w:p>
    <w:p w14:paraId="7574C1EF" w14:textId="77777777" w:rsidR="00821ED4" w:rsidRPr="00821ED4" w:rsidRDefault="00821ED4" w:rsidP="00821ED4">
      <w:pPr>
        <w:pStyle w:val="NormalWeb"/>
        <w:numPr>
          <w:ilvl w:val="0"/>
          <w:numId w:val="4"/>
        </w:numPr>
        <w:rPr>
          <w:rFonts w:ascii="Aptos" w:hAnsi="Aptos"/>
        </w:rPr>
      </w:pPr>
      <w:r w:rsidRPr="00821ED4">
        <w:rPr>
          <w:rFonts w:ascii="Aptos" w:hAnsi="Aptos"/>
        </w:rPr>
        <w:t>Taking on the emotional burdens of others</w:t>
      </w:r>
    </w:p>
    <w:p w14:paraId="1B40F49F" w14:textId="77777777" w:rsidR="00821ED4" w:rsidRPr="00821ED4" w:rsidRDefault="00821ED4" w:rsidP="00821ED4">
      <w:pPr>
        <w:pStyle w:val="NormalWeb"/>
        <w:numPr>
          <w:ilvl w:val="0"/>
          <w:numId w:val="4"/>
        </w:numPr>
        <w:rPr>
          <w:rFonts w:ascii="Aptos" w:hAnsi="Aptos"/>
        </w:rPr>
      </w:pPr>
      <w:r w:rsidRPr="00821ED4">
        <w:rPr>
          <w:rFonts w:ascii="Aptos" w:hAnsi="Aptos"/>
        </w:rPr>
        <w:lastRenderedPageBreak/>
        <w:t>Facing economic hardship or social inequality</w:t>
      </w:r>
    </w:p>
    <w:p w14:paraId="25F548E9" w14:textId="77777777" w:rsidR="00821ED4" w:rsidRPr="00821ED4" w:rsidRDefault="00821ED4" w:rsidP="00821ED4">
      <w:pPr>
        <w:pStyle w:val="NormalWeb"/>
        <w:numPr>
          <w:ilvl w:val="0"/>
          <w:numId w:val="4"/>
        </w:numPr>
        <w:rPr>
          <w:rFonts w:ascii="Aptos" w:hAnsi="Aptos"/>
        </w:rPr>
      </w:pPr>
      <w:r w:rsidRPr="00821ED4">
        <w:rPr>
          <w:rFonts w:ascii="Aptos" w:hAnsi="Aptos"/>
        </w:rPr>
        <w:t>Receiving little encouragement or positive feedback</w:t>
      </w:r>
    </w:p>
    <w:p w14:paraId="4DFAE19E" w14:textId="77777777" w:rsidR="00821ED4" w:rsidRPr="00821ED4" w:rsidRDefault="00821ED4" w:rsidP="00821ED4">
      <w:pPr>
        <w:pStyle w:val="NormalWeb"/>
        <w:rPr>
          <w:rFonts w:ascii="Aptos" w:hAnsi="Aptos"/>
        </w:rPr>
      </w:pPr>
      <w:r w:rsidRPr="00821ED4">
        <w:rPr>
          <w:rFonts w:ascii="Aptos" w:hAnsi="Aptos"/>
        </w:rPr>
        <w:t>Challenges in adulthood—such as traumatic events, ongoing stress, or harmful relationships—can further reinforce these negative beliefs about oneself.</w:t>
      </w:r>
    </w:p>
    <w:p w14:paraId="792EC8E0" w14:textId="77777777"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t>🧠</w:t>
      </w:r>
      <w:r w:rsidRPr="00821ED4">
        <w:rPr>
          <w:rFonts w:ascii="Aptos" w:eastAsia="Times New Roman" w:hAnsi="Aptos" w:cs="Times New Roman"/>
          <w:b/>
          <w:bCs/>
          <w:kern w:val="0"/>
          <w:sz w:val="36"/>
          <w:szCs w:val="36"/>
          <w:lang w:eastAsia="en-GB"/>
          <w14:ligatures w14:val="none"/>
        </w:rPr>
        <w:t xml:space="preserve"> Negative Core Beliefs</w:t>
      </w:r>
    </w:p>
    <w:p w14:paraId="12DD4199"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 xml:space="preserve">These early experiences can lead to deeply held beliefs about ourselves, often formed during childhood or adolescence. For example, a child who is constantly criticized may internalize thoughts like “I’m worthless” or “I’m not good enough.” These are known as </w:t>
      </w:r>
      <w:r w:rsidRPr="00821ED4">
        <w:rPr>
          <w:rFonts w:ascii="Aptos" w:eastAsia="Times New Roman" w:hAnsi="Aptos" w:cs="Times New Roman"/>
          <w:b/>
          <w:bCs/>
          <w:kern w:val="0"/>
          <w:lang w:eastAsia="en-GB"/>
          <w14:ligatures w14:val="none"/>
        </w:rPr>
        <w:t>negative core beliefs</w:t>
      </w:r>
      <w:r w:rsidRPr="00821ED4">
        <w:rPr>
          <w:rFonts w:ascii="Aptos" w:eastAsia="Times New Roman" w:hAnsi="Aptos" w:cs="Times New Roman"/>
          <w:kern w:val="0"/>
          <w:lang w:eastAsia="en-GB"/>
          <w14:ligatures w14:val="none"/>
        </w:rPr>
        <w:t>—rigid, self-defining statements that shape how we feel and behave.</w:t>
      </w:r>
    </w:p>
    <w:p w14:paraId="4D2A46C0" w14:textId="77777777"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t>📏</w:t>
      </w:r>
      <w:r w:rsidRPr="00821ED4">
        <w:rPr>
          <w:rFonts w:ascii="Aptos" w:eastAsia="Times New Roman" w:hAnsi="Aptos" w:cs="Times New Roman"/>
          <w:b/>
          <w:bCs/>
          <w:kern w:val="0"/>
          <w:sz w:val="36"/>
          <w:szCs w:val="36"/>
          <w:lang w:eastAsia="en-GB"/>
          <w14:ligatures w14:val="none"/>
        </w:rPr>
        <w:t xml:space="preserve"> Rules and Assumptions</w:t>
      </w:r>
    </w:p>
    <w:p w14:paraId="69E9081E"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To cope with these painful beliefs, we often create personal rules and assumptions to protect ourselves. These might sound like:</w:t>
      </w:r>
    </w:p>
    <w:p w14:paraId="2BE954F8" w14:textId="77777777" w:rsidR="00821ED4" w:rsidRPr="00821ED4" w:rsidRDefault="00821ED4" w:rsidP="00821ED4">
      <w:pPr>
        <w:numPr>
          <w:ilvl w:val="0"/>
          <w:numId w:val="2"/>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“I must always please others.”</w:t>
      </w:r>
    </w:p>
    <w:p w14:paraId="316D816A" w14:textId="77777777" w:rsidR="00821ED4" w:rsidRPr="00821ED4" w:rsidRDefault="00821ED4" w:rsidP="00821ED4">
      <w:pPr>
        <w:numPr>
          <w:ilvl w:val="0"/>
          <w:numId w:val="2"/>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“I shouldn’t express my needs.”</w:t>
      </w:r>
    </w:p>
    <w:p w14:paraId="510A98BF" w14:textId="77777777" w:rsidR="00821ED4" w:rsidRPr="00821ED4" w:rsidRDefault="00821ED4" w:rsidP="00821ED4">
      <w:pPr>
        <w:numPr>
          <w:ilvl w:val="0"/>
          <w:numId w:val="2"/>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“If I’m perfect, people will accept me.”</w:t>
      </w:r>
    </w:p>
    <w:p w14:paraId="1E92BE0A"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These rules are designed to shield us from the emotional impact of our negative core beliefs, but they come at a cost.</w:t>
      </w:r>
    </w:p>
    <w:p w14:paraId="7E9159A0" w14:textId="69B02C96"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t>🔁</w:t>
      </w:r>
      <w:r w:rsidRPr="00821ED4">
        <w:rPr>
          <w:rFonts w:ascii="Aptos" w:eastAsia="Times New Roman" w:hAnsi="Aptos" w:cs="Times New Roman"/>
          <w:b/>
          <w:bCs/>
          <w:kern w:val="0"/>
          <w:sz w:val="36"/>
          <w:szCs w:val="36"/>
          <w:lang w:eastAsia="en-GB"/>
          <w14:ligatures w14:val="none"/>
        </w:rPr>
        <w:t xml:space="preserve"> Unhelpful </w:t>
      </w:r>
      <w:r w:rsidRPr="00821ED4">
        <w:rPr>
          <w:rFonts w:ascii="Aptos" w:eastAsia="Times New Roman" w:hAnsi="Aptos" w:cs="Times New Roman"/>
          <w:b/>
          <w:bCs/>
          <w:kern w:val="0"/>
          <w:sz w:val="36"/>
          <w:szCs w:val="36"/>
          <w:lang w:eastAsia="en-GB"/>
          <w14:ligatures w14:val="none"/>
        </w:rPr>
        <w:t>Behaviours</w:t>
      </w:r>
    </w:p>
    <w:p w14:paraId="292840B8"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 xml:space="preserve">These rules and assumptions influence our daily actions. You might constantly strive for perfection, avoid asserting yourself, or go out of your way to gain approval. While these </w:t>
      </w:r>
      <w:proofErr w:type="spellStart"/>
      <w:r w:rsidRPr="00821ED4">
        <w:rPr>
          <w:rFonts w:ascii="Aptos" w:eastAsia="Times New Roman" w:hAnsi="Aptos" w:cs="Times New Roman"/>
          <w:kern w:val="0"/>
          <w:lang w:eastAsia="en-GB"/>
          <w14:ligatures w14:val="none"/>
        </w:rPr>
        <w:t>behaviors</w:t>
      </w:r>
      <w:proofErr w:type="spellEnd"/>
      <w:r w:rsidRPr="00821ED4">
        <w:rPr>
          <w:rFonts w:ascii="Aptos" w:eastAsia="Times New Roman" w:hAnsi="Aptos" w:cs="Times New Roman"/>
          <w:kern w:val="0"/>
          <w:lang w:eastAsia="en-GB"/>
          <w14:ligatures w14:val="none"/>
        </w:rPr>
        <w:t xml:space="preserve"> may help you feel okay temporarily, they reinforce the underlying belief that you’re not good enough as you are.</w:t>
      </w:r>
    </w:p>
    <w:p w14:paraId="08479469" w14:textId="77777777"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t>😐</w:t>
      </w:r>
      <w:r w:rsidRPr="00821ED4">
        <w:rPr>
          <w:rFonts w:ascii="Aptos" w:eastAsia="Times New Roman" w:hAnsi="Aptos" w:cs="Times New Roman"/>
          <w:b/>
          <w:bCs/>
          <w:kern w:val="0"/>
          <w:sz w:val="36"/>
          <w:szCs w:val="36"/>
          <w:lang w:eastAsia="en-GB"/>
          <w14:ligatures w14:val="none"/>
        </w:rPr>
        <w:t xml:space="preserve"> Dormant Self-Esteem</w:t>
      </w:r>
    </w:p>
    <w:p w14:paraId="3D153126"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You may feel fine as long as you meet your internal standards. But this sense of self-worth is fragile. It depends on maintaining those rules, and any disruption—like failure or criticism—can quickly trigger feelings of inadequacy.</w:t>
      </w:r>
    </w:p>
    <w:p w14:paraId="710B50B3"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Because these beliefs are never truly challenged, they remain beneath the surface, ready to resurface when life gets tough.</w:t>
      </w:r>
    </w:p>
    <w:p w14:paraId="15E216CB" w14:textId="77777777" w:rsidR="00821ED4" w:rsidRDefault="00821ED4" w:rsidP="00821ED4">
      <w:pPr>
        <w:spacing w:before="100" w:beforeAutospacing="1" w:after="100" w:afterAutospacing="1" w:line="240" w:lineRule="auto"/>
        <w:outlineLvl w:val="1"/>
        <w:rPr>
          <w:rFonts w:ascii="Segoe UI Emoji" w:eastAsia="Times New Roman" w:hAnsi="Segoe UI Emoji" w:cs="Segoe UI Emoji"/>
          <w:b/>
          <w:bCs/>
          <w:kern w:val="0"/>
          <w:sz w:val="36"/>
          <w:szCs w:val="36"/>
          <w:lang w:eastAsia="en-GB"/>
          <w14:ligatures w14:val="none"/>
        </w:rPr>
      </w:pPr>
    </w:p>
    <w:p w14:paraId="5A23D152" w14:textId="26AB54D4" w:rsidR="00821ED4" w:rsidRPr="00821ED4" w:rsidRDefault="00821ED4" w:rsidP="00821ED4">
      <w:pPr>
        <w:spacing w:before="100" w:beforeAutospacing="1" w:after="100" w:afterAutospacing="1" w:line="240" w:lineRule="auto"/>
        <w:outlineLvl w:val="1"/>
        <w:rPr>
          <w:rFonts w:ascii="Aptos" w:eastAsia="Times New Roman" w:hAnsi="Aptos" w:cs="Times New Roman"/>
          <w:b/>
          <w:bCs/>
          <w:kern w:val="0"/>
          <w:sz w:val="36"/>
          <w:szCs w:val="36"/>
          <w:lang w:eastAsia="en-GB"/>
          <w14:ligatures w14:val="none"/>
        </w:rPr>
      </w:pPr>
      <w:r w:rsidRPr="00821ED4">
        <w:rPr>
          <w:rFonts w:ascii="Segoe UI Emoji" w:eastAsia="Times New Roman" w:hAnsi="Segoe UI Emoji" w:cs="Segoe UI Emoji"/>
          <w:b/>
          <w:bCs/>
          <w:kern w:val="0"/>
          <w:sz w:val="36"/>
          <w:szCs w:val="36"/>
          <w:lang w:eastAsia="en-GB"/>
          <w14:ligatures w14:val="none"/>
        </w:rPr>
        <w:lastRenderedPageBreak/>
        <w:t>💡</w:t>
      </w:r>
      <w:r w:rsidRPr="00821ED4">
        <w:rPr>
          <w:rFonts w:ascii="Aptos" w:eastAsia="Times New Roman" w:hAnsi="Aptos" w:cs="Times New Roman"/>
          <w:b/>
          <w:bCs/>
          <w:kern w:val="0"/>
          <w:sz w:val="36"/>
          <w:szCs w:val="36"/>
          <w:lang w:eastAsia="en-GB"/>
          <w14:ligatures w14:val="none"/>
        </w:rPr>
        <w:t xml:space="preserve"> Path to Healing</w:t>
      </w:r>
    </w:p>
    <w:p w14:paraId="2B221F04"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To build healthier self-esteem, it’s essential to:</w:t>
      </w:r>
    </w:p>
    <w:p w14:paraId="570CA954" w14:textId="77777777" w:rsidR="00821ED4" w:rsidRPr="00821ED4" w:rsidRDefault="00821ED4" w:rsidP="00821ED4">
      <w:pPr>
        <w:numPr>
          <w:ilvl w:val="0"/>
          <w:numId w:val="3"/>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Identify and challenge negative core beliefs</w:t>
      </w:r>
    </w:p>
    <w:p w14:paraId="1BC8E34B" w14:textId="77777777" w:rsidR="00821ED4" w:rsidRPr="00821ED4" w:rsidRDefault="00821ED4" w:rsidP="00821ED4">
      <w:pPr>
        <w:numPr>
          <w:ilvl w:val="0"/>
          <w:numId w:val="3"/>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Reevaluate the rules and assumptions you live by</w:t>
      </w:r>
    </w:p>
    <w:p w14:paraId="04C47DAE" w14:textId="7D93D826" w:rsidR="00821ED4" w:rsidRPr="00821ED4" w:rsidRDefault="00821ED4" w:rsidP="00821ED4">
      <w:pPr>
        <w:numPr>
          <w:ilvl w:val="0"/>
          <w:numId w:val="3"/>
        </w:num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 xml:space="preserve">Replace unhelpful </w:t>
      </w:r>
      <w:r w:rsidRPr="00821ED4">
        <w:rPr>
          <w:rFonts w:ascii="Aptos" w:eastAsia="Times New Roman" w:hAnsi="Aptos" w:cs="Times New Roman"/>
          <w:kern w:val="0"/>
          <w:lang w:eastAsia="en-GB"/>
          <w14:ligatures w14:val="none"/>
        </w:rPr>
        <w:t>behaviours</w:t>
      </w:r>
      <w:r w:rsidRPr="00821ED4">
        <w:rPr>
          <w:rFonts w:ascii="Aptos" w:eastAsia="Times New Roman" w:hAnsi="Aptos" w:cs="Times New Roman"/>
          <w:kern w:val="0"/>
          <w:lang w:eastAsia="en-GB"/>
          <w14:ligatures w14:val="none"/>
        </w:rPr>
        <w:t xml:space="preserve"> with more supportive ones</w:t>
      </w:r>
    </w:p>
    <w:p w14:paraId="01162FFE" w14:textId="77777777" w:rsidR="00821ED4" w:rsidRPr="00821ED4" w:rsidRDefault="00821ED4" w:rsidP="00821ED4">
      <w:pPr>
        <w:spacing w:before="100" w:beforeAutospacing="1" w:after="100" w:afterAutospacing="1" w:line="240" w:lineRule="auto"/>
        <w:rPr>
          <w:rFonts w:ascii="Aptos" w:eastAsia="Times New Roman" w:hAnsi="Aptos" w:cs="Times New Roman"/>
          <w:kern w:val="0"/>
          <w:lang w:eastAsia="en-GB"/>
          <w14:ligatures w14:val="none"/>
        </w:rPr>
      </w:pPr>
      <w:r w:rsidRPr="00821ED4">
        <w:rPr>
          <w:rFonts w:ascii="Aptos" w:eastAsia="Times New Roman" w:hAnsi="Aptos" w:cs="Times New Roman"/>
          <w:kern w:val="0"/>
          <w:lang w:eastAsia="en-GB"/>
          <w14:ligatures w14:val="none"/>
        </w:rPr>
        <w:t>This process takes time, but it’s a powerful step toward seeing yourself with greater compassion and confidence.</w:t>
      </w:r>
    </w:p>
    <w:p w14:paraId="4397D327" w14:textId="77777777" w:rsidR="00821ED4" w:rsidRPr="00821ED4" w:rsidRDefault="00821ED4">
      <w:pPr>
        <w:rPr>
          <w:rFonts w:ascii="Aptos" w:hAnsi="Aptos"/>
        </w:rPr>
      </w:pPr>
    </w:p>
    <w:sectPr w:rsidR="00821ED4" w:rsidRPr="00821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83D3F"/>
    <w:multiLevelType w:val="multilevel"/>
    <w:tmpl w:val="A6D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414BE"/>
    <w:multiLevelType w:val="multilevel"/>
    <w:tmpl w:val="C89A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51E31"/>
    <w:multiLevelType w:val="multilevel"/>
    <w:tmpl w:val="D7EE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7B4A16"/>
    <w:multiLevelType w:val="multilevel"/>
    <w:tmpl w:val="1E18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745912">
    <w:abstractNumId w:val="3"/>
  </w:num>
  <w:num w:numId="2" w16cid:durableId="833184467">
    <w:abstractNumId w:val="1"/>
  </w:num>
  <w:num w:numId="3" w16cid:durableId="659237896">
    <w:abstractNumId w:val="2"/>
  </w:num>
  <w:num w:numId="4" w16cid:durableId="533228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D4"/>
    <w:rsid w:val="00821ED4"/>
    <w:rsid w:val="00E11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787D"/>
  <w15:chartTrackingRefBased/>
  <w15:docId w15:val="{7E56287B-F3B0-4405-8101-C971C31C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E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1E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1E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1E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E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E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E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E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E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E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E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E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E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E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E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E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E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ED4"/>
    <w:rPr>
      <w:rFonts w:eastAsiaTheme="majorEastAsia" w:cstheme="majorBidi"/>
      <w:color w:val="272727" w:themeColor="text1" w:themeTint="D8"/>
    </w:rPr>
  </w:style>
  <w:style w:type="paragraph" w:styleId="Title">
    <w:name w:val="Title"/>
    <w:basedOn w:val="Normal"/>
    <w:next w:val="Normal"/>
    <w:link w:val="TitleChar"/>
    <w:uiPriority w:val="10"/>
    <w:qFormat/>
    <w:rsid w:val="00821E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E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E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ED4"/>
    <w:pPr>
      <w:spacing w:before="160"/>
      <w:jc w:val="center"/>
    </w:pPr>
    <w:rPr>
      <w:i/>
      <w:iCs/>
      <w:color w:val="404040" w:themeColor="text1" w:themeTint="BF"/>
    </w:rPr>
  </w:style>
  <w:style w:type="character" w:customStyle="1" w:styleId="QuoteChar">
    <w:name w:val="Quote Char"/>
    <w:basedOn w:val="DefaultParagraphFont"/>
    <w:link w:val="Quote"/>
    <w:uiPriority w:val="29"/>
    <w:rsid w:val="00821ED4"/>
    <w:rPr>
      <w:i/>
      <w:iCs/>
      <w:color w:val="404040" w:themeColor="text1" w:themeTint="BF"/>
    </w:rPr>
  </w:style>
  <w:style w:type="paragraph" w:styleId="ListParagraph">
    <w:name w:val="List Paragraph"/>
    <w:basedOn w:val="Normal"/>
    <w:uiPriority w:val="34"/>
    <w:qFormat/>
    <w:rsid w:val="00821ED4"/>
    <w:pPr>
      <w:ind w:left="720"/>
      <w:contextualSpacing/>
    </w:pPr>
  </w:style>
  <w:style w:type="character" w:styleId="IntenseEmphasis">
    <w:name w:val="Intense Emphasis"/>
    <w:basedOn w:val="DefaultParagraphFont"/>
    <w:uiPriority w:val="21"/>
    <w:qFormat/>
    <w:rsid w:val="00821ED4"/>
    <w:rPr>
      <w:i/>
      <w:iCs/>
      <w:color w:val="0F4761" w:themeColor="accent1" w:themeShade="BF"/>
    </w:rPr>
  </w:style>
  <w:style w:type="paragraph" w:styleId="IntenseQuote">
    <w:name w:val="Intense Quote"/>
    <w:basedOn w:val="Normal"/>
    <w:next w:val="Normal"/>
    <w:link w:val="IntenseQuoteChar"/>
    <w:uiPriority w:val="30"/>
    <w:qFormat/>
    <w:rsid w:val="00821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ED4"/>
    <w:rPr>
      <w:i/>
      <w:iCs/>
      <w:color w:val="0F4761" w:themeColor="accent1" w:themeShade="BF"/>
    </w:rPr>
  </w:style>
  <w:style w:type="character" w:styleId="IntenseReference">
    <w:name w:val="Intense Reference"/>
    <w:basedOn w:val="DefaultParagraphFont"/>
    <w:uiPriority w:val="32"/>
    <w:qFormat/>
    <w:rsid w:val="00821ED4"/>
    <w:rPr>
      <w:b/>
      <w:bCs/>
      <w:smallCaps/>
      <w:color w:val="0F4761" w:themeColor="accent1" w:themeShade="BF"/>
      <w:spacing w:val="5"/>
    </w:rPr>
  </w:style>
  <w:style w:type="paragraph" w:styleId="NormalWeb">
    <w:name w:val="Normal (Web)"/>
    <w:basedOn w:val="Normal"/>
    <w:uiPriority w:val="99"/>
    <w:semiHidden/>
    <w:unhideWhenUsed/>
    <w:rsid w:val="00821ED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21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436</Words>
  <Characters>2487</Characters>
  <Application>Microsoft Office Word</Application>
  <DocSecurity>0</DocSecurity>
  <Lines>20</Lines>
  <Paragraphs>5</Paragraphs>
  <ScaleCrop>false</ScaleCrop>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McCullough</dc:creator>
  <cp:keywords/>
  <dc:description/>
  <cp:lastModifiedBy>Kim McCullough</cp:lastModifiedBy>
  <cp:revision>1</cp:revision>
  <dcterms:created xsi:type="dcterms:W3CDTF">2025-09-09T11:27:00Z</dcterms:created>
  <dcterms:modified xsi:type="dcterms:W3CDTF">2025-09-09T11:35:00Z</dcterms:modified>
</cp:coreProperties>
</file>